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F774C0" w14:textId="089530B4" w:rsidR="00B6129F" w:rsidRPr="0092429F" w:rsidRDefault="00B6129F" w:rsidP="00975565">
      <w:pPr>
        <w:tabs>
          <w:tab w:val="right" w:pos="10080"/>
        </w:tabs>
        <w:spacing w:before="120"/>
        <w:ind w:left="23"/>
        <w:jc w:val="center"/>
        <w:rPr>
          <w:rFonts w:ascii="Arial" w:eastAsia="Arial" w:hAnsi="Arial" w:cs="Arial"/>
          <w:b/>
          <w:sz w:val="22"/>
          <w:szCs w:val="22"/>
        </w:rPr>
      </w:pPr>
      <w:r w:rsidRPr="0092429F">
        <w:rPr>
          <w:rFonts w:ascii="Arial"/>
          <w:b/>
          <w:color w:val="231F20"/>
          <w:sz w:val="22"/>
          <w:szCs w:val="22"/>
        </w:rPr>
        <w:t>QUE</w:t>
      </w:r>
      <w:r w:rsidRPr="0092429F">
        <w:rPr>
          <w:rFonts w:ascii="Arial"/>
          <w:b/>
          <w:color w:val="231F20"/>
          <w:spacing w:val="-8"/>
          <w:sz w:val="22"/>
          <w:szCs w:val="22"/>
        </w:rPr>
        <w:t xml:space="preserve"> </w:t>
      </w:r>
      <w:r w:rsidRPr="0092429F">
        <w:rPr>
          <w:rFonts w:ascii="Arial"/>
          <w:b/>
          <w:color w:val="231F20"/>
          <w:spacing w:val="-5"/>
          <w:sz w:val="22"/>
          <w:szCs w:val="22"/>
        </w:rPr>
        <w:t>F</w:t>
      </w:r>
      <w:r w:rsidRPr="0092429F">
        <w:rPr>
          <w:rFonts w:ascii="Arial"/>
          <w:b/>
          <w:color w:val="231F20"/>
          <w:spacing w:val="-4"/>
          <w:sz w:val="22"/>
          <w:szCs w:val="22"/>
        </w:rPr>
        <w:t>AIRE</w:t>
      </w:r>
      <w:r w:rsidRPr="0092429F">
        <w:rPr>
          <w:rFonts w:ascii="Arial"/>
          <w:b/>
          <w:color w:val="231F20"/>
          <w:spacing w:val="-8"/>
          <w:sz w:val="22"/>
          <w:szCs w:val="22"/>
        </w:rPr>
        <w:t xml:space="preserve"> </w:t>
      </w:r>
      <w:r w:rsidR="00A30B82" w:rsidRPr="0092429F">
        <w:rPr>
          <w:rFonts w:ascii="Arial"/>
          <w:b/>
          <w:color w:val="231F20"/>
          <w:sz w:val="22"/>
          <w:szCs w:val="22"/>
        </w:rPr>
        <w:t>APR</w:t>
      </w:r>
      <w:r w:rsidR="00A30B82" w:rsidRPr="0092429F">
        <w:rPr>
          <w:rFonts w:ascii="Arial" w:hAnsi="Arial" w:cs="Arial"/>
          <w:b/>
          <w:color w:val="231F20"/>
          <w:sz w:val="22"/>
          <w:szCs w:val="22"/>
        </w:rPr>
        <w:t>È</w:t>
      </w:r>
      <w:r w:rsidR="00A30B82" w:rsidRPr="0092429F">
        <w:rPr>
          <w:rFonts w:ascii="Arial"/>
          <w:b/>
          <w:color w:val="231F20"/>
          <w:sz w:val="22"/>
          <w:szCs w:val="22"/>
        </w:rPr>
        <w:t>S A</w:t>
      </w:r>
      <w:r w:rsidR="00975565">
        <w:rPr>
          <w:rFonts w:ascii="Arial"/>
          <w:b/>
          <w:color w:val="231F20"/>
          <w:sz w:val="22"/>
          <w:szCs w:val="22"/>
        </w:rPr>
        <w:t>V</w:t>
      </w:r>
      <w:r w:rsidR="00A30B82" w:rsidRPr="0092429F">
        <w:rPr>
          <w:rFonts w:ascii="Arial"/>
          <w:b/>
          <w:color w:val="231F20"/>
          <w:sz w:val="22"/>
          <w:szCs w:val="22"/>
        </w:rPr>
        <w:t>OIR</w:t>
      </w:r>
      <w:r w:rsidRPr="0092429F">
        <w:rPr>
          <w:rFonts w:ascii="Arial"/>
          <w:b/>
          <w:color w:val="231F20"/>
          <w:spacing w:val="-8"/>
          <w:sz w:val="22"/>
          <w:szCs w:val="22"/>
        </w:rPr>
        <w:t xml:space="preserve"> </w:t>
      </w:r>
      <w:r w:rsidRPr="0092429F">
        <w:rPr>
          <w:rFonts w:ascii="Arial"/>
          <w:b/>
          <w:color w:val="231F20"/>
          <w:sz w:val="22"/>
          <w:szCs w:val="22"/>
        </w:rPr>
        <w:t>PORT</w:t>
      </w:r>
      <w:r w:rsidR="00A30B82" w:rsidRPr="0092429F">
        <w:rPr>
          <w:rFonts w:ascii="Arial" w:hAnsi="Arial" w:cs="Arial"/>
          <w:b/>
          <w:color w:val="231F20"/>
          <w:sz w:val="22"/>
          <w:szCs w:val="22"/>
        </w:rPr>
        <w:t>É</w:t>
      </w:r>
      <w:r w:rsidRPr="0092429F">
        <w:rPr>
          <w:rFonts w:ascii="Arial"/>
          <w:b/>
          <w:color w:val="231F20"/>
          <w:spacing w:val="-7"/>
          <w:sz w:val="22"/>
          <w:szCs w:val="22"/>
        </w:rPr>
        <w:t xml:space="preserve"> </w:t>
      </w:r>
      <w:r w:rsidRPr="0092429F">
        <w:rPr>
          <w:rFonts w:ascii="Arial"/>
          <w:b/>
          <w:color w:val="231F20"/>
          <w:sz w:val="22"/>
          <w:szCs w:val="22"/>
        </w:rPr>
        <w:t>PLAINTE</w:t>
      </w:r>
    </w:p>
    <w:p w14:paraId="2D26CBCE" w14:textId="232760A0" w:rsidR="00B6129F" w:rsidRPr="0092429F" w:rsidRDefault="00B6129F" w:rsidP="0092429F">
      <w:pPr>
        <w:pStyle w:val="Titre2"/>
        <w:tabs>
          <w:tab w:val="right" w:pos="10080"/>
        </w:tabs>
        <w:spacing w:before="60"/>
        <w:ind w:left="332"/>
        <w:jc w:val="both"/>
        <w:rPr>
          <w:rFonts w:ascii="Arial" w:eastAsia="Arial" w:hAnsi="Arial" w:cs="Arial"/>
          <w:sz w:val="22"/>
          <w:szCs w:val="22"/>
        </w:rPr>
      </w:pPr>
      <w:r w:rsidRPr="0092429F">
        <w:rPr>
          <w:rFonts w:ascii="Arial" w:hAnsi="Arial" w:cs="Arial"/>
          <w:b/>
          <w:bCs/>
          <w:color w:val="231F20"/>
          <w:spacing w:val="-6"/>
          <w:sz w:val="22"/>
          <w:szCs w:val="22"/>
        </w:rPr>
        <w:t>Vous</w:t>
      </w:r>
      <w:r w:rsidRPr="0092429F">
        <w:rPr>
          <w:rFonts w:ascii="Arial" w:hAnsi="Arial" w:cs="Arial"/>
          <w:b/>
          <w:bCs/>
          <w:color w:val="231F20"/>
          <w:spacing w:val="-5"/>
          <w:sz w:val="22"/>
          <w:szCs w:val="22"/>
        </w:rPr>
        <w:t xml:space="preserve"> </w:t>
      </w:r>
      <w:r w:rsidRPr="0092429F">
        <w:rPr>
          <w:rFonts w:ascii="Arial" w:hAnsi="Arial" w:cs="Arial"/>
          <w:b/>
          <w:bCs/>
          <w:color w:val="231F20"/>
          <w:spacing w:val="-1"/>
          <w:sz w:val="22"/>
          <w:szCs w:val="22"/>
        </w:rPr>
        <w:t>êtes</w:t>
      </w:r>
      <w:r w:rsidRPr="0092429F">
        <w:rPr>
          <w:rFonts w:ascii="Arial" w:hAnsi="Arial" w:cs="Arial"/>
          <w:b/>
          <w:bCs/>
          <w:color w:val="231F20"/>
          <w:spacing w:val="-4"/>
          <w:sz w:val="22"/>
          <w:szCs w:val="22"/>
        </w:rPr>
        <w:t xml:space="preserve"> </w:t>
      </w:r>
      <w:r w:rsidRPr="0092429F">
        <w:rPr>
          <w:rFonts w:ascii="Arial" w:hAnsi="Arial" w:cs="Arial"/>
          <w:b/>
          <w:bCs/>
          <w:color w:val="231F20"/>
          <w:spacing w:val="-1"/>
          <w:sz w:val="22"/>
          <w:szCs w:val="22"/>
        </w:rPr>
        <w:t>victime</w:t>
      </w:r>
      <w:r w:rsidRPr="0092429F">
        <w:rPr>
          <w:rFonts w:ascii="Arial" w:hAnsi="Arial" w:cs="Arial"/>
          <w:b/>
          <w:bCs/>
          <w:color w:val="231F20"/>
          <w:spacing w:val="-3"/>
          <w:sz w:val="22"/>
          <w:szCs w:val="22"/>
        </w:rPr>
        <w:t xml:space="preserve"> </w:t>
      </w:r>
      <w:r w:rsidR="00A30B82" w:rsidRPr="0092429F">
        <w:rPr>
          <w:rFonts w:ascii="Arial" w:hAnsi="Arial" w:cs="Arial"/>
          <w:b/>
          <w:bCs/>
          <w:color w:val="231F20"/>
          <w:sz w:val="22"/>
          <w:szCs w:val="22"/>
        </w:rPr>
        <w:t>d’un vol d’identité, voici ce que nous vous recommandons de faire</w:t>
      </w:r>
      <w:r w:rsidRPr="0092429F">
        <w:rPr>
          <w:rFonts w:ascii="Arial" w:hAnsi="Arial" w:cs="Arial"/>
          <w:b/>
          <w:color w:val="231F20"/>
          <w:spacing w:val="-3"/>
          <w:sz w:val="22"/>
          <w:szCs w:val="22"/>
        </w:rPr>
        <w:t xml:space="preserve"> </w:t>
      </w:r>
      <w:r w:rsidRPr="0092429F">
        <w:rPr>
          <w:rFonts w:ascii="Arial" w:hAnsi="Arial" w:cs="Arial"/>
          <w:b/>
          <w:color w:val="231F20"/>
          <w:sz w:val="22"/>
          <w:szCs w:val="22"/>
        </w:rPr>
        <w:t>:</w:t>
      </w:r>
    </w:p>
    <w:p w14:paraId="0242C9D2" w14:textId="4606DCA3" w:rsidR="00B6129F" w:rsidRPr="0092429F" w:rsidRDefault="00A30B82" w:rsidP="0092429F">
      <w:pPr>
        <w:pStyle w:val="Corpsdetexte"/>
        <w:numPr>
          <w:ilvl w:val="0"/>
          <w:numId w:val="11"/>
        </w:numPr>
        <w:tabs>
          <w:tab w:val="left" w:pos="720"/>
          <w:tab w:val="right" w:pos="10080"/>
        </w:tabs>
        <w:spacing w:before="60"/>
        <w:ind w:left="360" w:firstLine="0"/>
        <w:jc w:val="both"/>
        <w:rPr>
          <w:rFonts w:cs="Arial"/>
          <w:sz w:val="22"/>
          <w:szCs w:val="22"/>
          <w:lang w:val="fr-CA"/>
        </w:rPr>
      </w:pPr>
      <w:r w:rsidRPr="0092429F">
        <w:rPr>
          <w:rFonts w:cs="Arial"/>
          <w:color w:val="231F20"/>
          <w:sz w:val="22"/>
          <w:szCs w:val="22"/>
          <w:lang w:val="fr-CA"/>
        </w:rPr>
        <w:t>Avisez immédiatement votre institution financière</w:t>
      </w:r>
    </w:p>
    <w:p w14:paraId="104B3801" w14:textId="18031B8C" w:rsidR="00A30B82" w:rsidRPr="0092429F" w:rsidRDefault="00A30B82" w:rsidP="0092429F">
      <w:pPr>
        <w:pStyle w:val="Corpsdetexte"/>
        <w:numPr>
          <w:ilvl w:val="0"/>
          <w:numId w:val="11"/>
        </w:numPr>
        <w:tabs>
          <w:tab w:val="left" w:pos="720"/>
          <w:tab w:val="right" w:pos="10080"/>
        </w:tabs>
        <w:spacing w:before="60"/>
        <w:ind w:left="360" w:firstLine="0"/>
        <w:jc w:val="both"/>
        <w:rPr>
          <w:rFonts w:cs="Arial"/>
          <w:sz w:val="22"/>
          <w:szCs w:val="22"/>
          <w:lang w:val="fr-CA"/>
        </w:rPr>
      </w:pPr>
      <w:r w:rsidRPr="0092429F">
        <w:rPr>
          <w:rFonts w:cs="Arial"/>
          <w:color w:val="231F20"/>
          <w:sz w:val="22"/>
          <w:szCs w:val="22"/>
          <w:lang w:val="fr-CA"/>
        </w:rPr>
        <w:t>Communiquez avec les deux (2) agences d’évaluation du crédit du Canada :</w:t>
      </w:r>
    </w:p>
    <w:p w14:paraId="11AF4070" w14:textId="428C16DD" w:rsidR="00B6129F" w:rsidRPr="0092429F" w:rsidRDefault="00A30B82" w:rsidP="0092429F">
      <w:pPr>
        <w:pStyle w:val="Corpsdetexte"/>
        <w:numPr>
          <w:ilvl w:val="0"/>
          <w:numId w:val="12"/>
        </w:numPr>
        <w:tabs>
          <w:tab w:val="left" w:pos="1985"/>
          <w:tab w:val="left" w:pos="3969"/>
          <w:tab w:val="left" w:pos="5812"/>
          <w:tab w:val="left" w:pos="6237"/>
          <w:tab w:val="right" w:pos="10080"/>
        </w:tabs>
        <w:spacing w:before="60"/>
        <w:ind w:left="1701" w:firstLine="0"/>
        <w:jc w:val="both"/>
        <w:rPr>
          <w:rFonts w:cs="Arial"/>
          <w:b/>
          <w:bCs/>
          <w:sz w:val="22"/>
          <w:szCs w:val="22"/>
          <w:lang w:val="fr-CA"/>
        </w:rPr>
      </w:pPr>
      <w:proofErr w:type="spellStart"/>
      <w:r w:rsidRPr="0092429F">
        <w:rPr>
          <w:rFonts w:cs="Arial"/>
          <w:b/>
          <w:bCs/>
          <w:color w:val="231F20"/>
          <w:spacing w:val="-3"/>
          <w:sz w:val="22"/>
          <w:szCs w:val="22"/>
          <w:lang w:val="fr-CA"/>
        </w:rPr>
        <w:t>Équifax</w:t>
      </w:r>
      <w:proofErr w:type="spellEnd"/>
      <w:r w:rsidRPr="0092429F">
        <w:rPr>
          <w:rFonts w:cs="Arial"/>
          <w:b/>
          <w:bCs/>
          <w:color w:val="231F20"/>
          <w:spacing w:val="-3"/>
          <w:sz w:val="22"/>
          <w:szCs w:val="22"/>
          <w:lang w:val="fr-CA"/>
        </w:rPr>
        <w:t> :</w:t>
      </w:r>
      <w:r w:rsidRPr="0092429F">
        <w:rPr>
          <w:rFonts w:cs="Arial"/>
          <w:b/>
          <w:bCs/>
          <w:color w:val="231F20"/>
          <w:spacing w:val="-3"/>
          <w:sz w:val="22"/>
          <w:szCs w:val="22"/>
          <w:lang w:val="fr-CA"/>
        </w:rPr>
        <w:tab/>
        <w:t xml:space="preserve">1 800 465-7166 </w:t>
      </w:r>
      <w:r w:rsidRPr="0092429F">
        <w:rPr>
          <w:rFonts w:cs="Arial"/>
          <w:b/>
          <w:bCs/>
          <w:color w:val="231F20"/>
          <w:spacing w:val="-3"/>
          <w:sz w:val="22"/>
          <w:szCs w:val="22"/>
          <w:lang w:val="fr-CA"/>
        </w:rPr>
        <w:tab/>
        <w:t xml:space="preserve">/ </w:t>
      </w:r>
      <w:r w:rsidRPr="0092429F">
        <w:rPr>
          <w:rFonts w:cs="Arial"/>
          <w:b/>
          <w:bCs/>
          <w:color w:val="231F20"/>
          <w:spacing w:val="-3"/>
          <w:sz w:val="22"/>
          <w:szCs w:val="22"/>
          <w:lang w:val="fr-CA"/>
        </w:rPr>
        <w:tab/>
      </w:r>
      <w:hyperlink r:id="rId7" w:history="1">
        <w:r w:rsidRPr="0092429F">
          <w:rPr>
            <w:rStyle w:val="Lienhypertexte"/>
            <w:rFonts w:cs="Arial"/>
            <w:b/>
            <w:bCs/>
            <w:spacing w:val="-3"/>
            <w:sz w:val="22"/>
            <w:szCs w:val="22"/>
            <w:lang w:val="fr-CA"/>
          </w:rPr>
          <w:t>www.equifax.ca</w:t>
        </w:r>
      </w:hyperlink>
    </w:p>
    <w:p w14:paraId="668AE323" w14:textId="029FEAFA" w:rsidR="00A30B82" w:rsidRPr="0092429F" w:rsidRDefault="00A30B82" w:rsidP="0092429F">
      <w:pPr>
        <w:pStyle w:val="Corpsdetexte"/>
        <w:numPr>
          <w:ilvl w:val="0"/>
          <w:numId w:val="12"/>
        </w:numPr>
        <w:tabs>
          <w:tab w:val="left" w:pos="1985"/>
          <w:tab w:val="left" w:pos="3969"/>
          <w:tab w:val="left" w:pos="5812"/>
          <w:tab w:val="left" w:pos="6237"/>
          <w:tab w:val="right" w:pos="10080"/>
        </w:tabs>
        <w:spacing w:before="60"/>
        <w:ind w:left="1701" w:firstLine="0"/>
        <w:jc w:val="both"/>
        <w:rPr>
          <w:rFonts w:cs="Arial"/>
          <w:b/>
          <w:bCs/>
          <w:sz w:val="22"/>
          <w:szCs w:val="22"/>
          <w:lang w:val="fr-CA"/>
        </w:rPr>
      </w:pPr>
      <w:r w:rsidRPr="0092429F">
        <w:rPr>
          <w:rFonts w:cs="Arial"/>
          <w:b/>
          <w:bCs/>
          <w:color w:val="231F20"/>
          <w:spacing w:val="-3"/>
          <w:sz w:val="22"/>
          <w:szCs w:val="22"/>
          <w:lang w:val="fr-CA"/>
        </w:rPr>
        <w:t>Trans-Union :</w:t>
      </w:r>
      <w:r w:rsidRPr="0092429F">
        <w:rPr>
          <w:rFonts w:cs="Arial"/>
          <w:b/>
          <w:bCs/>
          <w:color w:val="231F20"/>
          <w:spacing w:val="-3"/>
          <w:sz w:val="22"/>
          <w:szCs w:val="22"/>
          <w:lang w:val="fr-CA"/>
        </w:rPr>
        <w:tab/>
        <w:t xml:space="preserve">1 866 525-0262 </w:t>
      </w:r>
      <w:r w:rsidRPr="0092429F">
        <w:rPr>
          <w:rFonts w:cs="Arial"/>
          <w:b/>
          <w:bCs/>
          <w:color w:val="231F20"/>
          <w:spacing w:val="-3"/>
          <w:sz w:val="22"/>
          <w:szCs w:val="22"/>
          <w:lang w:val="fr-CA"/>
        </w:rPr>
        <w:tab/>
        <w:t>/</w:t>
      </w:r>
      <w:r w:rsidRPr="0092429F">
        <w:rPr>
          <w:rFonts w:cs="Arial"/>
          <w:b/>
          <w:bCs/>
          <w:color w:val="231F20"/>
          <w:spacing w:val="-3"/>
          <w:sz w:val="22"/>
          <w:szCs w:val="22"/>
          <w:lang w:val="fr-CA"/>
        </w:rPr>
        <w:tab/>
      </w:r>
      <w:hyperlink r:id="rId8" w:history="1">
        <w:r w:rsidRPr="0092429F">
          <w:rPr>
            <w:rStyle w:val="Lienhypertexte"/>
            <w:rFonts w:cs="Arial"/>
            <w:b/>
            <w:bCs/>
            <w:spacing w:val="-3"/>
            <w:sz w:val="22"/>
            <w:szCs w:val="22"/>
            <w:lang w:val="fr-CA"/>
          </w:rPr>
          <w:t>www.transunion.ca</w:t>
        </w:r>
      </w:hyperlink>
    </w:p>
    <w:p w14:paraId="541438A3" w14:textId="54B1C68E" w:rsidR="00A30B82" w:rsidRPr="0092429F" w:rsidRDefault="00A30B82" w:rsidP="0092429F">
      <w:pPr>
        <w:pStyle w:val="Corpsdetexte"/>
        <w:numPr>
          <w:ilvl w:val="0"/>
          <w:numId w:val="11"/>
        </w:numPr>
        <w:tabs>
          <w:tab w:val="left" w:pos="720"/>
          <w:tab w:val="right" w:pos="10080"/>
        </w:tabs>
        <w:spacing w:before="60"/>
        <w:ind w:left="720" w:hanging="360"/>
        <w:jc w:val="both"/>
        <w:rPr>
          <w:rFonts w:cs="Arial"/>
          <w:sz w:val="22"/>
          <w:szCs w:val="22"/>
          <w:lang w:val="fr-CA"/>
        </w:rPr>
      </w:pPr>
      <w:r w:rsidRPr="0092429F">
        <w:rPr>
          <w:rFonts w:cs="Arial"/>
          <w:color w:val="231F20"/>
          <w:sz w:val="22"/>
          <w:szCs w:val="22"/>
          <w:lang w:val="fr-CA"/>
        </w:rPr>
        <w:t>Demandez à chacune des agences de placer un avis de fraude dans votre fiche. Cela avise vos créanciers de communiquer avec vous avant l’ouverture d’un nouveau compte</w:t>
      </w:r>
      <w:r w:rsidR="00EA00A6" w:rsidRPr="0092429F">
        <w:rPr>
          <w:rFonts w:cs="Arial"/>
          <w:color w:val="231F20"/>
          <w:sz w:val="22"/>
          <w:szCs w:val="22"/>
          <w:lang w:val="fr-CA"/>
        </w:rPr>
        <w:t>,</w:t>
      </w:r>
      <w:r w:rsidRPr="0092429F">
        <w:rPr>
          <w:rFonts w:cs="Arial"/>
          <w:color w:val="231F20"/>
          <w:sz w:val="22"/>
          <w:szCs w:val="22"/>
          <w:lang w:val="fr-CA"/>
        </w:rPr>
        <w:t xml:space="preserve"> ou avant d’apporter des changements à vos comptes actuels.</w:t>
      </w:r>
    </w:p>
    <w:p w14:paraId="58E25640" w14:textId="0653056A" w:rsidR="00B6129F" w:rsidRPr="0092429F" w:rsidRDefault="00A30B82" w:rsidP="0092429F">
      <w:pPr>
        <w:pStyle w:val="Corpsdetexte"/>
        <w:numPr>
          <w:ilvl w:val="0"/>
          <w:numId w:val="11"/>
        </w:numPr>
        <w:tabs>
          <w:tab w:val="left" w:pos="720"/>
          <w:tab w:val="right" w:pos="10080"/>
        </w:tabs>
        <w:spacing w:before="60"/>
        <w:ind w:left="720" w:hanging="360"/>
        <w:jc w:val="both"/>
        <w:rPr>
          <w:rFonts w:cs="Arial"/>
          <w:sz w:val="22"/>
          <w:szCs w:val="22"/>
          <w:lang w:val="fr-CA"/>
        </w:rPr>
      </w:pPr>
      <w:r w:rsidRPr="0092429F">
        <w:rPr>
          <w:rFonts w:cs="Arial"/>
          <w:color w:val="231F20"/>
          <w:sz w:val="22"/>
          <w:szCs w:val="22"/>
          <w:lang w:val="fr-CA"/>
        </w:rPr>
        <w:t>Demandez un exemplaire de votre fiche de crédit. En effet, celle-ci pourrait révéler les noms d’autres entreprises ayant fait des demandes au sujet de votre compte ou ayant ouvert de nouveaux comptes en votre nom</w:t>
      </w:r>
      <w:r w:rsidR="00B6129F" w:rsidRPr="0092429F">
        <w:rPr>
          <w:rFonts w:cs="Arial"/>
          <w:color w:val="231F20"/>
          <w:spacing w:val="-4"/>
          <w:sz w:val="22"/>
          <w:szCs w:val="22"/>
          <w:lang w:val="fr-CA"/>
        </w:rPr>
        <w:t>.</w:t>
      </w:r>
    </w:p>
    <w:p w14:paraId="547E7389" w14:textId="201FF7A1" w:rsidR="00B6129F" w:rsidRPr="0092429F" w:rsidRDefault="00A30B82" w:rsidP="0092429F">
      <w:pPr>
        <w:pStyle w:val="Corpsdetexte"/>
        <w:numPr>
          <w:ilvl w:val="0"/>
          <w:numId w:val="11"/>
        </w:numPr>
        <w:tabs>
          <w:tab w:val="left" w:pos="720"/>
          <w:tab w:val="right" w:pos="10080"/>
        </w:tabs>
        <w:spacing w:before="60"/>
        <w:ind w:left="720" w:hanging="360"/>
        <w:jc w:val="both"/>
        <w:rPr>
          <w:rFonts w:cs="Arial"/>
          <w:sz w:val="22"/>
          <w:szCs w:val="22"/>
          <w:lang w:val="fr-CA"/>
        </w:rPr>
      </w:pPr>
      <w:r w:rsidRPr="0092429F">
        <w:rPr>
          <w:rFonts w:cs="Arial"/>
          <w:color w:val="231F20"/>
          <w:spacing w:val="-4"/>
          <w:sz w:val="22"/>
          <w:szCs w:val="22"/>
          <w:lang w:val="fr-CA"/>
        </w:rPr>
        <w:t>Communiquez avec chacune des entreprises indiquées dans votre fiche de crédit comme ayant fait une demande au sujet de votre compte. Expliquez la situation et demandez qu’ils :</w:t>
      </w:r>
    </w:p>
    <w:p w14:paraId="3175A254" w14:textId="7F066775" w:rsidR="00B6129F" w:rsidRPr="0092429F" w:rsidRDefault="00EA00A6" w:rsidP="0092429F">
      <w:pPr>
        <w:pStyle w:val="Corpsdetexte"/>
        <w:numPr>
          <w:ilvl w:val="0"/>
          <w:numId w:val="12"/>
        </w:numPr>
        <w:tabs>
          <w:tab w:val="left" w:pos="1985"/>
          <w:tab w:val="left" w:pos="3969"/>
          <w:tab w:val="left" w:pos="5812"/>
          <w:tab w:val="left" w:pos="6237"/>
          <w:tab w:val="right" w:pos="10080"/>
        </w:tabs>
        <w:spacing w:before="60"/>
        <w:ind w:left="1701" w:firstLine="0"/>
        <w:jc w:val="both"/>
        <w:rPr>
          <w:rFonts w:cs="Arial"/>
          <w:b/>
          <w:bCs/>
          <w:color w:val="231F20"/>
          <w:spacing w:val="-3"/>
          <w:sz w:val="22"/>
          <w:szCs w:val="22"/>
          <w:lang w:val="fr-CA"/>
        </w:rPr>
      </w:pPr>
      <w:proofErr w:type="gramStart"/>
      <w:r w:rsidRPr="0092429F">
        <w:rPr>
          <w:rFonts w:cs="Arial"/>
          <w:b/>
          <w:bCs/>
          <w:color w:val="231F20"/>
          <w:spacing w:val="-3"/>
          <w:sz w:val="22"/>
          <w:szCs w:val="22"/>
          <w:lang w:val="fr-CA"/>
        </w:rPr>
        <w:t>e</w:t>
      </w:r>
      <w:r w:rsidR="00A30B82" w:rsidRPr="0092429F">
        <w:rPr>
          <w:rFonts w:cs="Arial"/>
          <w:b/>
          <w:bCs/>
          <w:color w:val="231F20"/>
          <w:spacing w:val="-3"/>
          <w:sz w:val="22"/>
          <w:szCs w:val="22"/>
          <w:lang w:val="fr-CA"/>
        </w:rPr>
        <w:t>nquêtent</w:t>
      </w:r>
      <w:proofErr w:type="gramEnd"/>
      <w:r w:rsidR="00A30B82" w:rsidRPr="0092429F">
        <w:rPr>
          <w:rFonts w:cs="Arial"/>
          <w:b/>
          <w:bCs/>
          <w:color w:val="231F20"/>
          <w:spacing w:val="-3"/>
          <w:sz w:val="22"/>
          <w:szCs w:val="22"/>
          <w:lang w:val="fr-CA"/>
        </w:rPr>
        <w:t xml:space="preserve"> l’incident </w:t>
      </w:r>
      <w:r w:rsidR="00296E76" w:rsidRPr="0092429F">
        <w:rPr>
          <w:rFonts w:cs="Arial"/>
          <w:b/>
          <w:bCs/>
          <w:color w:val="231F20"/>
          <w:spacing w:val="-3"/>
          <w:sz w:val="22"/>
          <w:szCs w:val="22"/>
          <w:lang w:val="fr-CA"/>
        </w:rPr>
        <w:t>;</w:t>
      </w:r>
    </w:p>
    <w:p w14:paraId="58359CEC" w14:textId="4C30BC1F" w:rsidR="00A30B82" w:rsidRPr="0092429F" w:rsidRDefault="00EA00A6" w:rsidP="0092429F">
      <w:pPr>
        <w:pStyle w:val="Corpsdetexte"/>
        <w:numPr>
          <w:ilvl w:val="0"/>
          <w:numId w:val="12"/>
        </w:numPr>
        <w:tabs>
          <w:tab w:val="left" w:pos="1985"/>
          <w:tab w:val="left" w:pos="3969"/>
          <w:tab w:val="left" w:pos="5812"/>
          <w:tab w:val="left" w:pos="6237"/>
          <w:tab w:val="right" w:pos="10080"/>
        </w:tabs>
        <w:spacing w:before="60"/>
        <w:ind w:left="1701" w:firstLine="0"/>
        <w:jc w:val="both"/>
        <w:rPr>
          <w:rFonts w:cs="Arial"/>
          <w:b/>
          <w:bCs/>
          <w:color w:val="231F20"/>
          <w:spacing w:val="-3"/>
          <w:sz w:val="22"/>
          <w:szCs w:val="22"/>
          <w:lang w:val="fr-CA"/>
        </w:rPr>
      </w:pPr>
      <w:proofErr w:type="gramStart"/>
      <w:r w:rsidRPr="0092429F">
        <w:rPr>
          <w:rFonts w:cs="Arial"/>
          <w:b/>
          <w:bCs/>
          <w:color w:val="231F20"/>
          <w:spacing w:val="-3"/>
          <w:sz w:val="22"/>
          <w:szCs w:val="22"/>
          <w:lang w:val="fr-CA"/>
        </w:rPr>
        <w:t>a</w:t>
      </w:r>
      <w:r w:rsidR="00A30B82" w:rsidRPr="0092429F">
        <w:rPr>
          <w:rFonts w:cs="Arial"/>
          <w:b/>
          <w:bCs/>
          <w:color w:val="231F20"/>
          <w:spacing w:val="-3"/>
          <w:sz w:val="22"/>
          <w:szCs w:val="22"/>
          <w:lang w:val="fr-CA"/>
        </w:rPr>
        <w:t>nnulent</w:t>
      </w:r>
      <w:proofErr w:type="gramEnd"/>
      <w:r w:rsidR="00A30B82" w:rsidRPr="0092429F">
        <w:rPr>
          <w:rFonts w:cs="Arial"/>
          <w:b/>
          <w:bCs/>
          <w:color w:val="231F20"/>
          <w:spacing w:val="-3"/>
          <w:sz w:val="22"/>
          <w:szCs w:val="22"/>
          <w:lang w:val="fr-CA"/>
        </w:rPr>
        <w:t xml:space="preserve"> et réémettent toute carte possiblement affectée ;</w:t>
      </w:r>
    </w:p>
    <w:p w14:paraId="39B1116D" w14:textId="1B5B0A5A" w:rsidR="00A30B82" w:rsidRPr="0092429F" w:rsidRDefault="00EA00A6" w:rsidP="0092429F">
      <w:pPr>
        <w:pStyle w:val="Corpsdetexte"/>
        <w:numPr>
          <w:ilvl w:val="0"/>
          <w:numId w:val="12"/>
        </w:numPr>
        <w:tabs>
          <w:tab w:val="left" w:pos="1985"/>
          <w:tab w:val="left" w:pos="3969"/>
          <w:tab w:val="left" w:pos="5812"/>
          <w:tab w:val="left" w:pos="6237"/>
          <w:tab w:val="right" w:pos="10080"/>
        </w:tabs>
        <w:spacing w:before="60"/>
        <w:ind w:left="1701" w:firstLine="0"/>
        <w:jc w:val="both"/>
        <w:rPr>
          <w:rFonts w:cs="Arial"/>
          <w:b/>
          <w:bCs/>
          <w:color w:val="231F20"/>
          <w:spacing w:val="-3"/>
          <w:sz w:val="22"/>
          <w:szCs w:val="22"/>
          <w:lang w:val="fr-CA"/>
        </w:rPr>
      </w:pPr>
      <w:proofErr w:type="gramStart"/>
      <w:r w:rsidRPr="0092429F">
        <w:rPr>
          <w:rFonts w:cs="Arial"/>
          <w:b/>
          <w:bCs/>
          <w:color w:val="231F20"/>
          <w:spacing w:val="-3"/>
          <w:sz w:val="22"/>
          <w:szCs w:val="22"/>
          <w:lang w:val="fr-CA"/>
        </w:rPr>
        <w:t>f</w:t>
      </w:r>
      <w:r w:rsidR="00A30B82" w:rsidRPr="0092429F">
        <w:rPr>
          <w:rFonts w:cs="Arial"/>
          <w:b/>
          <w:bCs/>
          <w:color w:val="231F20"/>
          <w:spacing w:val="-3"/>
          <w:sz w:val="22"/>
          <w:szCs w:val="22"/>
          <w:lang w:val="fr-CA"/>
        </w:rPr>
        <w:t>erment</w:t>
      </w:r>
      <w:proofErr w:type="gramEnd"/>
      <w:r w:rsidR="00A30B82" w:rsidRPr="0092429F">
        <w:rPr>
          <w:rFonts w:cs="Arial"/>
          <w:b/>
          <w:bCs/>
          <w:color w:val="231F20"/>
          <w:spacing w:val="-3"/>
          <w:sz w:val="22"/>
          <w:szCs w:val="22"/>
          <w:lang w:val="fr-CA"/>
        </w:rPr>
        <w:t xml:space="preserve"> tout compte frauduleux ou affecté.</w:t>
      </w:r>
    </w:p>
    <w:p w14:paraId="3B583970" w14:textId="74706F8A" w:rsidR="00B6129F" w:rsidRDefault="00EA00A6" w:rsidP="0092429F">
      <w:pPr>
        <w:tabs>
          <w:tab w:val="right" w:pos="10080"/>
        </w:tabs>
        <w:spacing w:before="60"/>
        <w:ind w:left="360"/>
        <w:jc w:val="both"/>
        <w:rPr>
          <w:rFonts w:ascii="Arial" w:eastAsia="Arial" w:hAnsi="Arial" w:cs="Arial"/>
          <w:sz w:val="22"/>
          <w:szCs w:val="22"/>
        </w:rPr>
      </w:pPr>
      <w:r w:rsidRPr="0092429F">
        <w:rPr>
          <w:rFonts w:ascii="Arial" w:eastAsia="Arial" w:hAnsi="Arial" w:cs="Arial"/>
          <w:sz w:val="22"/>
          <w:szCs w:val="22"/>
        </w:rPr>
        <w:t>Vous devrez probablement remplir un document de vol d’identité et leur fournir un numéro de rapport de police.</w:t>
      </w:r>
    </w:p>
    <w:p w14:paraId="1873EF94" w14:textId="55FDFF0A" w:rsidR="0092429F" w:rsidRDefault="0092429F" w:rsidP="0092429F">
      <w:pPr>
        <w:tabs>
          <w:tab w:val="right" w:pos="10080"/>
        </w:tabs>
        <w:spacing w:before="60"/>
        <w:ind w:left="360"/>
        <w:jc w:val="center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* * * * * * * * * * * * * * * * * * * * * * *</w:t>
      </w:r>
    </w:p>
    <w:p w14:paraId="25E080F1" w14:textId="77777777" w:rsidR="0092429F" w:rsidRPr="0092429F" w:rsidRDefault="0092429F" w:rsidP="0092429F">
      <w:pPr>
        <w:tabs>
          <w:tab w:val="right" w:pos="10080"/>
        </w:tabs>
        <w:spacing w:before="263"/>
        <w:ind w:left="21"/>
        <w:jc w:val="center"/>
        <w:rPr>
          <w:rFonts w:ascii="Arial" w:eastAsia="Arial" w:hAnsi="Arial" w:cs="Arial"/>
          <w:b/>
          <w:sz w:val="22"/>
          <w:szCs w:val="22"/>
          <w:lang w:val="en-CA"/>
        </w:rPr>
      </w:pPr>
      <w:r w:rsidRPr="0092429F">
        <w:rPr>
          <w:rFonts w:ascii="Arial"/>
          <w:b/>
          <w:color w:val="231F20"/>
          <w:sz w:val="22"/>
          <w:szCs w:val="22"/>
          <w:lang w:val="en-CA"/>
        </w:rPr>
        <w:t>WHAT TO DO AFTER REPORTING THE EVENT</w:t>
      </w:r>
    </w:p>
    <w:p w14:paraId="3788A039" w14:textId="77777777" w:rsidR="0092429F" w:rsidRPr="0092429F" w:rsidRDefault="0092429F" w:rsidP="0092429F">
      <w:pPr>
        <w:keepNext/>
        <w:keepLines/>
        <w:tabs>
          <w:tab w:val="right" w:pos="10080"/>
        </w:tabs>
        <w:spacing w:beforeLines="60" w:before="144"/>
        <w:ind w:left="332"/>
        <w:jc w:val="both"/>
        <w:outlineLvl w:val="1"/>
        <w:rPr>
          <w:rFonts w:ascii="Arial" w:eastAsia="Arial" w:hAnsi="Arial" w:cs="Arial"/>
          <w:color w:val="365F91" w:themeColor="accent1" w:themeShade="BF"/>
          <w:sz w:val="22"/>
          <w:szCs w:val="22"/>
          <w:lang w:val="en-CA"/>
        </w:rPr>
      </w:pPr>
      <w:r w:rsidRPr="0092429F">
        <w:rPr>
          <w:rFonts w:ascii="Arial" w:eastAsiaTheme="majorEastAsia" w:hAnsi="Arial" w:cs="Arial"/>
          <w:b/>
          <w:bCs/>
          <w:color w:val="231F20"/>
          <w:spacing w:val="-6"/>
          <w:sz w:val="22"/>
          <w:szCs w:val="22"/>
          <w:lang w:val="en-CA"/>
        </w:rPr>
        <w:t>If you are a victim of identity theft, this is what you must do next</w:t>
      </w:r>
      <w:r w:rsidRPr="0092429F">
        <w:rPr>
          <w:rFonts w:ascii="Arial" w:eastAsiaTheme="majorEastAsia" w:hAnsi="Arial" w:cs="Arial"/>
          <w:b/>
          <w:color w:val="231F20"/>
          <w:sz w:val="22"/>
          <w:szCs w:val="22"/>
          <w:lang w:val="en-CA"/>
        </w:rPr>
        <w:t>:</w:t>
      </w:r>
    </w:p>
    <w:p w14:paraId="7652E9F8" w14:textId="77777777" w:rsidR="0092429F" w:rsidRPr="0092429F" w:rsidRDefault="0092429F" w:rsidP="0092429F">
      <w:pPr>
        <w:widowControl w:val="0"/>
        <w:numPr>
          <w:ilvl w:val="0"/>
          <w:numId w:val="11"/>
        </w:numPr>
        <w:tabs>
          <w:tab w:val="left" w:pos="720"/>
          <w:tab w:val="right" w:pos="10080"/>
        </w:tabs>
        <w:spacing w:beforeLines="60" w:before="144"/>
        <w:ind w:left="360" w:firstLine="0"/>
        <w:jc w:val="both"/>
        <w:rPr>
          <w:rFonts w:ascii="Arial" w:eastAsia="Arial" w:hAnsi="Arial" w:cs="Arial"/>
          <w:sz w:val="22"/>
          <w:szCs w:val="22"/>
          <w:lang w:val="en-CA" w:eastAsia="en-US"/>
        </w:rPr>
      </w:pPr>
      <w:r w:rsidRPr="0092429F">
        <w:rPr>
          <w:rFonts w:ascii="Arial" w:eastAsia="Arial" w:hAnsi="Arial" w:cs="Arial"/>
          <w:color w:val="231F20"/>
          <w:sz w:val="22"/>
          <w:szCs w:val="22"/>
          <w:lang w:val="en-CA" w:eastAsia="en-US"/>
        </w:rPr>
        <w:t>Report the incident immediately to your financial institution.</w:t>
      </w:r>
    </w:p>
    <w:p w14:paraId="65E6C8C6" w14:textId="77777777" w:rsidR="0092429F" w:rsidRPr="0092429F" w:rsidRDefault="0092429F" w:rsidP="0092429F">
      <w:pPr>
        <w:widowControl w:val="0"/>
        <w:numPr>
          <w:ilvl w:val="0"/>
          <w:numId w:val="11"/>
        </w:numPr>
        <w:tabs>
          <w:tab w:val="left" w:pos="720"/>
          <w:tab w:val="right" w:pos="10080"/>
        </w:tabs>
        <w:spacing w:beforeLines="60" w:before="144"/>
        <w:ind w:left="360" w:firstLine="0"/>
        <w:jc w:val="both"/>
        <w:rPr>
          <w:rFonts w:ascii="Arial" w:eastAsia="Arial" w:hAnsi="Arial" w:cs="Arial"/>
          <w:sz w:val="22"/>
          <w:szCs w:val="22"/>
          <w:lang w:val="en-CA" w:eastAsia="en-US"/>
        </w:rPr>
      </w:pPr>
      <w:r w:rsidRPr="0092429F">
        <w:rPr>
          <w:rFonts w:ascii="Arial" w:eastAsia="Arial" w:hAnsi="Arial" w:cs="Arial"/>
          <w:color w:val="231F20"/>
          <w:sz w:val="22"/>
          <w:szCs w:val="22"/>
          <w:lang w:val="en-CA" w:eastAsia="en-US"/>
        </w:rPr>
        <w:t>Contact the two (2) national credit reporting agencies in Canada :</w:t>
      </w:r>
      <w:bookmarkStart w:id="0" w:name="_GoBack"/>
      <w:bookmarkEnd w:id="0"/>
    </w:p>
    <w:p w14:paraId="61B15388" w14:textId="77777777" w:rsidR="0092429F" w:rsidRPr="0092429F" w:rsidRDefault="0092429F" w:rsidP="0092429F">
      <w:pPr>
        <w:pStyle w:val="Corpsdetexte"/>
        <w:numPr>
          <w:ilvl w:val="0"/>
          <w:numId w:val="12"/>
        </w:numPr>
        <w:tabs>
          <w:tab w:val="left" w:pos="1985"/>
          <w:tab w:val="left" w:pos="3969"/>
          <w:tab w:val="left" w:pos="5812"/>
          <w:tab w:val="left" w:pos="6237"/>
          <w:tab w:val="right" w:pos="10080"/>
        </w:tabs>
        <w:spacing w:before="60"/>
        <w:ind w:left="1701" w:firstLine="0"/>
        <w:jc w:val="both"/>
        <w:rPr>
          <w:rFonts w:cs="Arial"/>
          <w:b/>
          <w:bCs/>
          <w:color w:val="231F20"/>
          <w:spacing w:val="-3"/>
          <w:sz w:val="22"/>
          <w:szCs w:val="22"/>
          <w:lang w:val="fr-CA"/>
        </w:rPr>
      </w:pPr>
      <w:r w:rsidRPr="0092429F">
        <w:rPr>
          <w:rFonts w:cs="Arial"/>
          <w:b/>
          <w:bCs/>
          <w:color w:val="231F20"/>
          <w:spacing w:val="-3"/>
          <w:sz w:val="22"/>
          <w:szCs w:val="22"/>
          <w:lang w:val="fr-CA"/>
        </w:rPr>
        <w:t>Equifax:</w:t>
      </w:r>
      <w:r w:rsidRPr="0092429F">
        <w:rPr>
          <w:rFonts w:cs="Arial"/>
          <w:b/>
          <w:bCs/>
          <w:color w:val="231F20"/>
          <w:spacing w:val="-3"/>
          <w:sz w:val="22"/>
          <w:szCs w:val="22"/>
          <w:lang w:val="fr-CA"/>
        </w:rPr>
        <w:tab/>
        <w:t xml:space="preserve">1 800 465-7166 </w:t>
      </w:r>
      <w:r w:rsidRPr="0092429F">
        <w:rPr>
          <w:rFonts w:cs="Arial"/>
          <w:b/>
          <w:bCs/>
          <w:color w:val="231F20"/>
          <w:spacing w:val="-3"/>
          <w:sz w:val="22"/>
          <w:szCs w:val="22"/>
          <w:lang w:val="fr-CA"/>
        </w:rPr>
        <w:tab/>
        <w:t xml:space="preserve">/ </w:t>
      </w:r>
      <w:r w:rsidRPr="0092429F">
        <w:rPr>
          <w:rFonts w:cs="Arial"/>
          <w:b/>
          <w:bCs/>
          <w:color w:val="231F20"/>
          <w:spacing w:val="-3"/>
          <w:sz w:val="22"/>
          <w:szCs w:val="22"/>
          <w:lang w:val="fr-CA"/>
        </w:rPr>
        <w:tab/>
      </w:r>
      <w:hyperlink r:id="rId9" w:history="1">
        <w:r w:rsidRPr="0092429F">
          <w:rPr>
            <w:rFonts w:cs="Arial"/>
            <w:b/>
            <w:bCs/>
            <w:color w:val="231F20"/>
            <w:spacing w:val="-3"/>
            <w:sz w:val="22"/>
            <w:szCs w:val="22"/>
            <w:lang w:val="fr-CA"/>
          </w:rPr>
          <w:t>www.equifax.ca</w:t>
        </w:r>
      </w:hyperlink>
    </w:p>
    <w:p w14:paraId="6ADE6F0E" w14:textId="77777777" w:rsidR="0092429F" w:rsidRPr="0092429F" w:rsidRDefault="0092429F" w:rsidP="0092429F">
      <w:pPr>
        <w:pStyle w:val="Corpsdetexte"/>
        <w:numPr>
          <w:ilvl w:val="0"/>
          <w:numId w:val="12"/>
        </w:numPr>
        <w:tabs>
          <w:tab w:val="left" w:pos="1985"/>
          <w:tab w:val="left" w:pos="3969"/>
          <w:tab w:val="left" w:pos="5812"/>
          <w:tab w:val="left" w:pos="6237"/>
          <w:tab w:val="right" w:pos="10080"/>
        </w:tabs>
        <w:spacing w:before="60"/>
        <w:ind w:left="1701" w:firstLine="0"/>
        <w:jc w:val="both"/>
        <w:rPr>
          <w:rFonts w:cs="Arial"/>
          <w:b/>
          <w:bCs/>
          <w:sz w:val="22"/>
          <w:szCs w:val="22"/>
          <w:lang w:val="en-CA"/>
        </w:rPr>
      </w:pPr>
      <w:r w:rsidRPr="0092429F">
        <w:rPr>
          <w:rFonts w:cs="Arial"/>
          <w:b/>
          <w:bCs/>
          <w:color w:val="231F20"/>
          <w:spacing w:val="-3"/>
          <w:sz w:val="22"/>
          <w:szCs w:val="22"/>
          <w:lang w:val="en-CA"/>
        </w:rPr>
        <w:t>Trans-Union:</w:t>
      </w:r>
      <w:r w:rsidRPr="0092429F">
        <w:rPr>
          <w:rFonts w:cs="Arial"/>
          <w:b/>
          <w:bCs/>
          <w:color w:val="231F20"/>
          <w:spacing w:val="-3"/>
          <w:sz w:val="22"/>
          <w:szCs w:val="22"/>
          <w:lang w:val="en-CA"/>
        </w:rPr>
        <w:tab/>
        <w:t xml:space="preserve">1 866 525-0262 </w:t>
      </w:r>
      <w:r w:rsidRPr="0092429F">
        <w:rPr>
          <w:rFonts w:cs="Arial"/>
          <w:b/>
          <w:bCs/>
          <w:color w:val="231F20"/>
          <w:spacing w:val="-3"/>
          <w:sz w:val="22"/>
          <w:szCs w:val="22"/>
          <w:lang w:val="en-CA"/>
        </w:rPr>
        <w:tab/>
        <w:t>/</w:t>
      </w:r>
      <w:r w:rsidRPr="0092429F">
        <w:rPr>
          <w:rFonts w:cs="Arial"/>
          <w:b/>
          <w:bCs/>
          <w:color w:val="231F20"/>
          <w:spacing w:val="-3"/>
          <w:sz w:val="22"/>
          <w:szCs w:val="22"/>
          <w:lang w:val="en-CA"/>
        </w:rPr>
        <w:tab/>
      </w:r>
      <w:hyperlink r:id="rId10" w:history="1">
        <w:r w:rsidRPr="0092429F">
          <w:rPr>
            <w:rFonts w:cs="Arial"/>
            <w:b/>
            <w:bCs/>
            <w:color w:val="0000FF" w:themeColor="hyperlink"/>
            <w:spacing w:val="-3"/>
            <w:sz w:val="22"/>
            <w:szCs w:val="22"/>
            <w:u w:val="single"/>
            <w:lang w:val="en-CA"/>
          </w:rPr>
          <w:t>www.transunion.ca</w:t>
        </w:r>
      </w:hyperlink>
    </w:p>
    <w:p w14:paraId="72576671" w14:textId="77777777" w:rsidR="0092429F" w:rsidRPr="0092429F" w:rsidRDefault="0092429F" w:rsidP="0092429F">
      <w:pPr>
        <w:widowControl w:val="0"/>
        <w:numPr>
          <w:ilvl w:val="0"/>
          <w:numId w:val="11"/>
        </w:numPr>
        <w:tabs>
          <w:tab w:val="left" w:pos="720"/>
          <w:tab w:val="right" w:pos="10080"/>
        </w:tabs>
        <w:spacing w:beforeLines="60" w:before="144"/>
        <w:jc w:val="both"/>
        <w:rPr>
          <w:rFonts w:ascii="Arial" w:eastAsia="Arial" w:hAnsi="Arial" w:cs="Arial"/>
          <w:sz w:val="22"/>
          <w:szCs w:val="22"/>
          <w:lang w:val="en-CA" w:eastAsia="en-US"/>
        </w:rPr>
      </w:pPr>
      <w:r w:rsidRPr="0092429F">
        <w:rPr>
          <w:rFonts w:ascii="Arial" w:eastAsia="Arial" w:hAnsi="Arial" w:cs="Arial"/>
          <w:color w:val="231F20"/>
          <w:sz w:val="22"/>
          <w:szCs w:val="22"/>
          <w:lang w:val="en-CA" w:eastAsia="en-US"/>
        </w:rPr>
        <w:t>Ask both of these agencies to place a fraud notice in our file. This will advise your creditors to contact you before opening a new account or making changes to your existing accounts.</w:t>
      </w:r>
    </w:p>
    <w:p w14:paraId="1E01EEB8" w14:textId="39E72014" w:rsidR="0092429F" w:rsidRPr="0092429F" w:rsidRDefault="0092429F" w:rsidP="0092429F">
      <w:pPr>
        <w:widowControl w:val="0"/>
        <w:numPr>
          <w:ilvl w:val="0"/>
          <w:numId w:val="11"/>
        </w:numPr>
        <w:tabs>
          <w:tab w:val="left" w:pos="720"/>
          <w:tab w:val="right" w:pos="10080"/>
        </w:tabs>
        <w:spacing w:beforeLines="60" w:before="144"/>
        <w:jc w:val="both"/>
        <w:rPr>
          <w:rFonts w:ascii="Arial" w:eastAsia="Arial" w:hAnsi="Arial" w:cs="Arial"/>
          <w:sz w:val="22"/>
          <w:szCs w:val="22"/>
          <w:lang w:val="en-CA" w:eastAsia="en-US"/>
        </w:rPr>
      </w:pPr>
      <w:r w:rsidRPr="0092429F">
        <w:rPr>
          <w:rFonts w:ascii="Arial" w:eastAsia="Arial" w:hAnsi="Arial" w:cs="Arial"/>
          <w:color w:val="231F20"/>
          <w:sz w:val="22"/>
          <w:szCs w:val="22"/>
          <w:lang w:val="en-CA" w:eastAsia="en-US"/>
        </w:rPr>
        <w:t>Request a copy of your credit file. This file could reveal the names of other comp</w:t>
      </w:r>
      <w:r w:rsidR="00E35738">
        <w:rPr>
          <w:rFonts w:ascii="Arial" w:eastAsia="Arial" w:hAnsi="Arial" w:cs="Arial"/>
          <w:color w:val="231F20"/>
          <w:sz w:val="22"/>
          <w:szCs w:val="22"/>
          <w:lang w:val="en-CA" w:eastAsia="en-US"/>
        </w:rPr>
        <w:t>anies</w:t>
      </w:r>
      <w:r w:rsidRPr="0092429F">
        <w:rPr>
          <w:rFonts w:ascii="Arial" w:eastAsia="Arial" w:hAnsi="Arial" w:cs="Arial"/>
          <w:color w:val="231F20"/>
          <w:sz w:val="22"/>
          <w:szCs w:val="22"/>
          <w:lang w:val="en-CA" w:eastAsia="en-US"/>
        </w:rPr>
        <w:t xml:space="preserve"> that made inquiries about your account or that opened new accounts in your name</w:t>
      </w:r>
      <w:r w:rsidRPr="0092429F">
        <w:rPr>
          <w:rFonts w:ascii="Arial" w:eastAsia="Arial" w:hAnsi="Arial" w:cs="Arial"/>
          <w:color w:val="231F20"/>
          <w:spacing w:val="-4"/>
          <w:sz w:val="22"/>
          <w:szCs w:val="22"/>
          <w:lang w:val="en-CA" w:eastAsia="en-US"/>
        </w:rPr>
        <w:t>.</w:t>
      </w:r>
    </w:p>
    <w:p w14:paraId="4B2FD173" w14:textId="77777777" w:rsidR="0092429F" w:rsidRPr="0092429F" w:rsidRDefault="0092429F" w:rsidP="0092429F">
      <w:pPr>
        <w:widowControl w:val="0"/>
        <w:numPr>
          <w:ilvl w:val="0"/>
          <w:numId w:val="11"/>
        </w:numPr>
        <w:tabs>
          <w:tab w:val="left" w:pos="720"/>
          <w:tab w:val="right" w:pos="10080"/>
        </w:tabs>
        <w:spacing w:beforeLines="60" w:before="144"/>
        <w:jc w:val="both"/>
        <w:rPr>
          <w:rFonts w:ascii="Arial" w:eastAsia="Arial" w:hAnsi="Arial" w:cs="Arial"/>
          <w:sz w:val="22"/>
          <w:szCs w:val="22"/>
          <w:lang w:val="en-CA" w:eastAsia="en-US"/>
        </w:rPr>
      </w:pPr>
      <w:r w:rsidRPr="0092429F">
        <w:rPr>
          <w:rFonts w:ascii="Arial" w:eastAsia="Arial" w:hAnsi="Arial" w:cs="Arial"/>
          <w:color w:val="231F20"/>
          <w:spacing w:val="-4"/>
          <w:sz w:val="22"/>
          <w:szCs w:val="22"/>
          <w:lang w:val="en-CA" w:eastAsia="en-US"/>
        </w:rPr>
        <w:t>Contact each of the companies identified in your credit file that made an inquiry about your account. Explain the situation and request that they:</w:t>
      </w:r>
    </w:p>
    <w:p w14:paraId="048302FF" w14:textId="77777777" w:rsidR="0092429F" w:rsidRPr="0092429F" w:rsidRDefault="0092429F" w:rsidP="0092429F">
      <w:pPr>
        <w:pStyle w:val="Corpsdetexte"/>
        <w:numPr>
          <w:ilvl w:val="0"/>
          <w:numId w:val="12"/>
        </w:numPr>
        <w:tabs>
          <w:tab w:val="left" w:pos="1985"/>
          <w:tab w:val="left" w:pos="3969"/>
          <w:tab w:val="left" w:pos="5812"/>
          <w:tab w:val="left" w:pos="6237"/>
          <w:tab w:val="right" w:pos="10080"/>
        </w:tabs>
        <w:spacing w:before="60"/>
        <w:ind w:left="1701" w:firstLine="0"/>
        <w:jc w:val="both"/>
        <w:rPr>
          <w:rFonts w:cs="Arial"/>
          <w:color w:val="231F20"/>
          <w:sz w:val="22"/>
          <w:szCs w:val="22"/>
          <w:lang w:val="en-CA"/>
        </w:rPr>
      </w:pPr>
      <w:r w:rsidRPr="0092429F">
        <w:rPr>
          <w:rFonts w:cs="Arial"/>
          <w:color w:val="231F20"/>
          <w:sz w:val="22"/>
          <w:szCs w:val="22"/>
          <w:lang w:val="en-CA"/>
        </w:rPr>
        <w:t>investigate the incident;</w:t>
      </w:r>
    </w:p>
    <w:p w14:paraId="3116986D" w14:textId="77777777" w:rsidR="0092429F" w:rsidRPr="0092429F" w:rsidRDefault="0092429F" w:rsidP="0092429F">
      <w:pPr>
        <w:pStyle w:val="Corpsdetexte"/>
        <w:numPr>
          <w:ilvl w:val="0"/>
          <w:numId w:val="12"/>
        </w:numPr>
        <w:tabs>
          <w:tab w:val="left" w:pos="1985"/>
          <w:tab w:val="left" w:pos="3969"/>
          <w:tab w:val="left" w:pos="5812"/>
          <w:tab w:val="left" w:pos="6237"/>
          <w:tab w:val="right" w:pos="10080"/>
        </w:tabs>
        <w:spacing w:before="60"/>
        <w:ind w:left="1701" w:firstLine="0"/>
        <w:jc w:val="both"/>
        <w:rPr>
          <w:rFonts w:cs="Arial"/>
          <w:color w:val="231F20"/>
          <w:sz w:val="22"/>
          <w:szCs w:val="22"/>
          <w:lang w:val="en-CA"/>
        </w:rPr>
      </w:pPr>
      <w:r w:rsidRPr="0092429F">
        <w:rPr>
          <w:rFonts w:cs="Arial"/>
          <w:color w:val="231F20"/>
          <w:sz w:val="22"/>
          <w:szCs w:val="22"/>
          <w:lang w:val="en-CA"/>
        </w:rPr>
        <w:t>cancel or reissue any card that may be affected by the fraud;</w:t>
      </w:r>
    </w:p>
    <w:p w14:paraId="4AE25262" w14:textId="77777777" w:rsidR="0092429F" w:rsidRPr="0092429F" w:rsidRDefault="0092429F" w:rsidP="00975565">
      <w:pPr>
        <w:pStyle w:val="Corpsdetexte"/>
        <w:numPr>
          <w:ilvl w:val="0"/>
          <w:numId w:val="12"/>
        </w:numPr>
        <w:tabs>
          <w:tab w:val="left" w:pos="1985"/>
          <w:tab w:val="left" w:pos="3969"/>
          <w:tab w:val="left" w:pos="5812"/>
          <w:tab w:val="left" w:pos="6237"/>
          <w:tab w:val="right" w:pos="10080"/>
        </w:tabs>
        <w:spacing w:before="60"/>
        <w:ind w:left="1701" w:firstLine="0"/>
        <w:jc w:val="both"/>
        <w:rPr>
          <w:rFonts w:cs="Arial"/>
          <w:color w:val="231F20"/>
          <w:sz w:val="22"/>
          <w:szCs w:val="22"/>
          <w:lang w:val="en-CA"/>
        </w:rPr>
      </w:pPr>
      <w:proofErr w:type="gramStart"/>
      <w:r w:rsidRPr="0092429F">
        <w:rPr>
          <w:rFonts w:cs="Arial"/>
          <w:color w:val="231F20"/>
          <w:sz w:val="22"/>
          <w:szCs w:val="22"/>
          <w:lang w:val="en-CA"/>
        </w:rPr>
        <w:t>close</w:t>
      </w:r>
      <w:proofErr w:type="gramEnd"/>
      <w:r w:rsidRPr="0092429F">
        <w:rPr>
          <w:rFonts w:cs="Arial"/>
          <w:color w:val="231F20"/>
          <w:sz w:val="22"/>
          <w:szCs w:val="22"/>
          <w:lang w:val="en-CA"/>
        </w:rPr>
        <w:t xml:space="preserve"> any fraudulent or affected account.</w:t>
      </w:r>
    </w:p>
    <w:p w14:paraId="0C2E1188" w14:textId="6D651194" w:rsidR="0092429F" w:rsidRPr="0092429F" w:rsidRDefault="0092429F" w:rsidP="00975565">
      <w:pPr>
        <w:tabs>
          <w:tab w:val="right" w:pos="10080"/>
        </w:tabs>
        <w:spacing w:beforeLines="60" w:before="144"/>
        <w:ind w:left="360"/>
        <w:jc w:val="both"/>
        <w:rPr>
          <w:rFonts w:ascii="Arial" w:eastAsia="Arial" w:hAnsi="Arial" w:cs="Arial"/>
          <w:sz w:val="22"/>
          <w:szCs w:val="22"/>
        </w:rPr>
      </w:pPr>
      <w:r w:rsidRPr="0092429F">
        <w:rPr>
          <w:rFonts w:ascii="Arial" w:eastAsia="Arial" w:hAnsi="Arial" w:cs="Arial"/>
          <w:sz w:val="22"/>
          <w:szCs w:val="22"/>
          <w:lang w:val="en-CA"/>
        </w:rPr>
        <w:t>You will probably have to complete an identity theft document and provide them with a police report number.</w:t>
      </w:r>
    </w:p>
    <w:sectPr w:rsidR="0092429F" w:rsidRPr="0092429F" w:rsidSect="0092429F">
      <w:headerReference w:type="default" r:id="rId11"/>
      <w:footerReference w:type="default" r:id="rId12"/>
      <w:type w:val="continuous"/>
      <w:pgSz w:w="12240" w:h="15840"/>
      <w:pgMar w:top="709" w:right="992" w:bottom="992" w:left="992" w:header="87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ECABE9" w14:textId="77777777" w:rsidR="002D692E" w:rsidRDefault="002D692E" w:rsidP="00D93F8A">
      <w:r>
        <w:separator/>
      </w:r>
    </w:p>
  </w:endnote>
  <w:endnote w:type="continuationSeparator" w:id="0">
    <w:p w14:paraId="4A7A4882" w14:textId="77777777" w:rsidR="002D692E" w:rsidRDefault="002D692E" w:rsidP="00D93F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480914" w14:textId="42AD9464" w:rsidR="00520867" w:rsidRPr="003630A2" w:rsidRDefault="00296E76">
    <w:pPr>
      <w:pStyle w:val="Pieddepage"/>
      <w:rPr>
        <w:rFonts w:ascii="Arial" w:hAnsi="Arial" w:cs="Arial"/>
        <w:sz w:val="18"/>
        <w:szCs w:val="16"/>
      </w:rPr>
    </w:pPr>
    <w:r>
      <w:rPr>
        <w:rFonts w:ascii="Arial" w:hAnsi="Arial" w:cs="Arial"/>
        <w:sz w:val="18"/>
        <w:szCs w:val="16"/>
      </w:rPr>
      <w:t>F 661-00</w:t>
    </w:r>
    <w:r w:rsidR="00EA00A6">
      <w:rPr>
        <w:rFonts w:ascii="Arial" w:hAnsi="Arial" w:cs="Arial"/>
        <w:sz w:val="18"/>
        <w:szCs w:val="16"/>
      </w:rPr>
      <w:t>3</w:t>
    </w:r>
    <w:r>
      <w:rPr>
        <w:rFonts w:ascii="Arial" w:hAnsi="Arial" w:cs="Arial"/>
        <w:sz w:val="18"/>
        <w:szCs w:val="16"/>
      </w:rPr>
      <w:t xml:space="preserve"> f)</w:t>
    </w:r>
    <w:r w:rsidR="007079D5">
      <w:rPr>
        <w:rFonts w:ascii="Arial" w:hAnsi="Arial" w:cs="Arial"/>
        <w:sz w:val="18"/>
        <w:szCs w:val="16"/>
      </w:rPr>
      <w:t xml:space="preserve"> </w:t>
    </w:r>
    <w:r w:rsidR="00975565">
      <w:rPr>
        <w:rFonts w:ascii="Arial" w:hAnsi="Arial" w:cs="Arial"/>
        <w:sz w:val="18"/>
        <w:szCs w:val="16"/>
      </w:rPr>
      <w:t xml:space="preserve">a) </w:t>
    </w:r>
    <w:r w:rsidR="007079D5">
      <w:rPr>
        <w:rFonts w:ascii="Arial" w:hAnsi="Arial" w:cs="Arial"/>
        <w:sz w:val="18"/>
        <w:szCs w:val="16"/>
      </w:rPr>
      <w:t>(202</w:t>
    </w:r>
    <w:r w:rsidR="00C150D7">
      <w:rPr>
        <w:rFonts w:ascii="Arial" w:hAnsi="Arial" w:cs="Arial"/>
        <w:sz w:val="18"/>
        <w:szCs w:val="16"/>
      </w:rPr>
      <w:t>5-01</w:t>
    </w:r>
    <w:r w:rsidR="003E70F4">
      <w:rPr>
        <w:rFonts w:ascii="Arial" w:hAnsi="Arial" w:cs="Arial"/>
        <w:sz w:val="18"/>
        <w:szCs w:val="16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79ACDC" w14:textId="77777777" w:rsidR="002D692E" w:rsidRDefault="002D692E" w:rsidP="00D93F8A">
      <w:r>
        <w:separator/>
      </w:r>
    </w:p>
  </w:footnote>
  <w:footnote w:type="continuationSeparator" w:id="0">
    <w:p w14:paraId="113322AB" w14:textId="77777777" w:rsidR="002D692E" w:rsidRDefault="002D692E" w:rsidP="00D93F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893E6E" w14:textId="4BD38091" w:rsidR="008F763B" w:rsidRDefault="002D692E" w:rsidP="0092429F">
    <w:pPr>
      <w:tabs>
        <w:tab w:val="left" w:pos="3510"/>
        <w:tab w:val="right" w:pos="9945"/>
      </w:tabs>
      <w:jc w:val="right"/>
      <w:rPr>
        <w:rFonts w:ascii="Arial" w:hAnsi="Arial" w:cs="Arial"/>
        <w:b/>
        <w:color w:val="03202F"/>
        <w:spacing w:val="-5"/>
        <w:lang w:eastAsia="en-US"/>
      </w:rPr>
    </w:pPr>
    <w:r>
      <w:rPr>
        <w:rFonts w:ascii="Arial" w:hAnsi="Arial" w:cs="Arial"/>
        <w:noProof/>
      </w:rPr>
      <w:pict w14:anchorId="0F9B636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left:0;text-align:left;margin-left:0;margin-top:0;width:210pt;height:59.25pt;z-index:251661312;mso-position-horizontal:absolute;mso-position-horizontal-relative:text;mso-position-vertical:absolute;mso-position-vertical-relative:text">
          <v:imagedata r:id="rId1" o:title="Logo_couleurs_RSL_fond blanc"/>
          <w10:wrap type="square"/>
        </v:shape>
      </w:pict>
    </w:r>
    <w:r w:rsidR="0092429F" w:rsidRPr="0092429F">
      <w:rPr>
        <w:rFonts w:ascii="Arial" w:hAnsi="Arial" w:cs="Arial"/>
        <w:b/>
        <w:color w:val="03202F"/>
        <w:spacing w:val="-5"/>
        <w:lang w:eastAsia="en-US"/>
      </w:rPr>
      <w:t>VOL D’IDENTITÉ</w:t>
    </w:r>
  </w:p>
  <w:p w14:paraId="0BF81A96" w14:textId="123EAB0F" w:rsidR="0092429F" w:rsidRPr="0092429F" w:rsidRDefault="0092429F" w:rsidP="0092429F">
    <w:pPr>
      <w:tabs>
        <w:tab w:val="left" w:pos="3510"/>
        <w:tab w:val="right" w:pos="9945"/>
      </w:tabs>
      <w:jc w:val="right"/>
      <w:rPr>
        <w:rFonts w:ascii="Arial" w:hAnsi="Arial" w:cs="Arial"/>
        <w:b/>
        <w:color w:val="03202F"/>
        <w:spacing w:val="-5"/>
        <w:lang w:eastAsia="en-US"/>
      </w:rPr>
    </w:pPr>
    <w:r>
      <w:rPr>
        <w:rFonts w:ascii="Arial" w:hAnsi="Arial" w:cs="Arial"/>
        <w:b/>
        <w:color w:val="03202F"/>
        <w:spacing w:val="-5"/>
        <w:lang w:eastAsia="en-US"/>
      </w:rPr>
      <w:t>IDENTITY THEFT</w:t>
    </w:r>
  </w:p>
  <w:p w14:paraId="132CC327" w14:textId="77777777" w:rsidR="008F763B" w:rsidRPr="0092429F" w:rsidRDefault="008F763B" w:rsidP="008F763B">
    <w:pPr>
      <w:tabs>
        <w:tab w:val="left" w:pos="3510"/>
        <w:tab w:val="right" w:pos="9945"/>
      </w:tabs>
      <w:jc w:val="center"/>
      <w:rPr>
        <w:rFonts w:ascii="Arial" w:hAnsi="Arial" w:cs="Arial"/>
        <w:b/>
        <w:color w:val="03202F"/>
        <w:spacing w:val="-5"/>
        <w:lang w:eastAsia="en-US"/>
      </w:rPr>
    </w:pPr>
  </w:p>
  <w:p w14:paraId="55CAE429" w14:textId="7B95CEE8" w:rsidR="0092429F" w:rsidRPr="0092429F" w:rsidRDefault="0092429F">
    <w:pPr>
      <w:pStyle w:val="En-tte"/>
      <w:rPr>
        <w:rFonts w:ascii="Arial" w:hAnsi="Arial" w:cs="Arial"/>
        <w:sz w:val="22"/>
        <w:szCs w:val="22"/>
      </w:rPr>
    </w:pPr>
  </w:p>
  <w:p w14:paraId="3D2F8CD9" w14:textId="77777777" w:rsidR="0092429F" w:rsidRPr="0092429F" w:rsidRDefault="0092429F">
    <w:pPr>
      <w:pStyle w:val="En-tte"/>
      <w:rPr>
        <w:rFonts w:ascii="Arial" w:hAnsi="Arial" w:cs="Arial"/>
        <w:sz w:val="22"/>
        <w:szCs w:val="22"/>
      </w:rPr>
    </w:pPr>
  </w:p>
  <w:p w14:paraId="52360864" w14:textId="6D160C05" w:rsidR="00C150D7" w:rsidRPr="0092429F" w:rsidRDefault="00C150D7">
    <w:pPr>
      <w:pStyle w:val="En-tte"/>
      <w:rPr>
        <w:rFonts w:ascii="Arial" w:hAnsi="Arial" w:cs="Arial"/>
        <w:sz w:val="22"/>
        <w:szCs w:val="22"/>
      </w:rPr>
    </w:pPr>
    <w:r w:rsidRPr="0092429F">
      <w:rPr>
        <w:rFonts w:ascii="Arial" w:hAnsi="Arial" w:cs="Arial"/>
        <w:noProof/>
        <w:sz w:val="22"/>
        <w:szCs w:val="22"/>
        <w:lang w:eastAsia="fr-C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4A7BBD1" wp14:editId="5883182E">
              <wp:simplePos x="0" y="0"/>
              <wp:positionH relativeFrom="column">
                <wp:posOffset>43180</wp:posOffset>
              </wp:positionH>
              <wp:positionV relativeFrom="paragraph">
                <wp:posOffset>84455</wp:posOffset>
              </wp:positionV>
              <wp:extent cx="6667500" cy="0"/>
              <wp:effectExtent l="0" t="19050" r="19050" b="19050"/>
              <wp:wrapNone/>
              <wp:docPr id="1" name="Connecteur droit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67500" cy="0"/>
                      </a:xfrm>
                      <a:prstGeom prst="line">
                        <a:avLst/>
                      </a:prstGeom>
                      <a:ln w="38100">
                        <a:solidFill>
                          <a:schemeClr val="tx1">
                            <a:lumMod val="95000"/>
                            <a:lumOff val="5000"/>
                          </a:schemeClr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EA36228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.4pt,6.65pt" to="528.4pt,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" strokecolor="#0d0d0d [3069]" strokeweight="3pt"/>
          </w:pict>
        </mc:Fallback>
      </mc:AlternateContent>
    </w:r>
  </w:p>
  <w:p w14:paraId="53B46B9B" w14:textId="3BF97BFA" w:rsidR="008F763B" w:rsidRPr="0092429F" w:rsidRDefault="008F763B">
    <w:pPr>
      <w:pStyle w:val="En-tte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83AAE"/>
    <w:multiLevelType w:val="hybridMultilevel"/>
    <w:tmpl w:val="EA52EC7E"/>
    <w:lvl w:ilvl="0" w:tplc="0C0C0005">
      <w:start w:val="1"/>
      <w:numFmt w:val="bullet"/>
      <w:lvlText w:val=""/>
      <w:lvlJc w:val="left"/>
      <w:pPr>
        <w:ind w:left="1192" w:hanging="705"/>
      </w:pPr>
      <w:rPr>
        <w:rFonts w:ascii="Wingdings" w:hAnsi="Wingdings" w:hint="default"/>
        <w:color w:val="231F20"/>
        <w:sz w:val="24"/>
        <w:szCs w:val="24"/>
      </w:rPr>
    </w:lvl>
    <w:lvl w:ilvl="1" w:tplc="FE1AD15E">
      <w:start w:val="1"/>
      <w:numFmt w:val="bullet"/>
      <w:lvlText w:val="•"/>
      <w:lvlJc w:val="left"/>
      <w:pPr>
        <w:ind w:left="2112" w:hanging="705"/>
      </w:pPr>
      <w:rPr>
        <w:rFonts w:hint="default"/>
      </w:rPr>
    </w:lvl>
    <w:lvl w:ilvl="2" w:tplc="C4962C2C">
      <w:start w:val="1"/>
      <w:numFmt w:val="bullet"/>
      <w:lvlText w:val="•"/>
      <w:lvlJc w:val="left"/>
      <w:pPr>
        <w:ind w:left="3032" w:hanging="705"/>
      </w:pPr>
      <w:rPr>
        <w:rFonts w:hint="default"/>
      </w:rPr>
    </w:lvl>
    <w:lvl w:ilvl="3" w:tplc="E6F02FDE">
      <w:start w:val="1"/>
      <w:numFmt w:val="bullet"/>
      <w:lvlText w:val="•"/>
      <w:lvlJc w:val="left"/>
      <w:pPr>
        <w:ind w:left="3951" w:hanging="705"/>
      </w:pPr>
      <w:rPr>
        <w:rFonts w:hint="default"/>
      </w:rPr>
    </w:lvl>
    <w:lvl w:ilvl="4" w:tplc="E52C5C9C">
      <w:start w:val="1"/>
      <w:numFmt w:val="bullet"/>
      <w:lvlText w:val="•"/>
      <w:lvlJc w:val="left"/>
      <w:pPr>
        <w:ind w:left="4871" w:hanging="705"/>
      </w:pPr>
      <w:rPr>
        <w:rFonts w:hint="default"/>
      </w:rPr>
    </w:lvl>
    <w:lvl w:ilvl="5" w:tplc="32728AB2">
      <w:start w:val="1"/>
      <w:numFmt w:val="bullet"/>
      <w:lvlText w:val="•"/>
      <w:lvlJc w:val="left"/>
      <w:pPr>
        <w:ind w:left="5791" w:hanging="705"/>
      </w:pPr>
      <w:rPr>
        <w:rFonts w:hint="default"/>
      </w:rPr>
    </w:lvl>
    <w:lvl w:ilvl="6" w:tplc="33CA295C">
      <w:start w:val="1"/>
      <w:numFmt w:val="bullet"/>
      <w:lvlText w:val="•"/>
      <w:lvlJc w:val="left"/>
      <w:pPr>
        <w:ind w:left="6711" w:hanging="705"/>
      </w:pPr>
      <w:rPr>
        <w:rFonts w:hint="default"/>
      </w:rPr>
    </w:lvl>
    <w:lvl w:ilvl="7" w:tplc="F596289A">
      <w:start w:val="1"/>
      <w:numFmt w:val="bullet"/>
      <w:lvlText w:val="•"/>
      <w:lvlJc w:val="left"/>
      <w:pPr>
        <w:ind w:left="7630" w:hanging="705"/>
      </w:pPr>
      <w:rPr>
        <w:rFonts w:hint="default"/>
      </w:rPr>
    </w:lvl>
    <w:lvl w:ilvl="8" w:tplc="EDCEA31A">
      <w:start w:val="1"/>
      <w:numFmt w:val="bullet"/>
      <w:lvlText w:val="•"/>
      <w:lvlJc w:val="left"/>
      <w:pPr>
        <w:ind w:left="8550" w:hanging="705"/>
      </w:pPr>
      <w:rPr>
        <w:rFonts w:hint="default"/>
      </w:rPr>
    </w:lvl>
  </w:abstractNum>
  <w:abstractNum w:abstractNumId="1" w15:restartNumberingAfterBreak="0">
    <w:nsid w:val="0D6B6D43"/>
    <w:multiLevelType w:val="hybridMultilevel"/>
    <w:tmpl w:val="F046642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EA502B"/>
    <w:multiLevelType w:val="hybridMultilevel"/>
    <w:tmpl w:val="6D061FF2"/>
    <w:lvl w:ilvl="0" w:tplc="E51E41C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sz w:val="24"/>
        <w:szCs w:val="24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7A760F"/>
    <w:multiLevelType w:val="hybridMultilevel"/>
    <w:tmpl w:val="E5DE2E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325C91"/>
    <w:multiLevelType w:val="hybridMultilevel"/>
    <w:tmpl w:val="E9723C4A"/>
    <w:lvl w:ilvl="0" w:tplc="66ECF2D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C0019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6A3957"/>
    <w:multiLevelType w:val="hybridMultilevel"/>
    <w:tmpl w:val="8FE6E688"/>
    <w:lvl w:ilvl="0" w:tplc="A080D4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BA57E4"/>
    <w:multiLevelType w:val="hybridMultilevel"/>
    <w:tmpl w:val="03C88D6A"/>
    <w:lvl w:ilvl="0" w:tplc="0C0C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7" w15:restartNumberingAfterBreak="0">
    <w:nsid w:val="2E12222F"/>
    <w:multiLevelType w:val="hybridMultilevel"/>
    <w:tmpl w:val="7C2AB7B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2B53DA"/>
    <w:multiLevelType w:val="hybridMultilevel"/>
    <w:tmpl w:val="6748D142"/>
    <w:lvl w:ilvl="0" w:tplc="0C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52DD2B68"/>
    <w:multiLevelType w:val="hybridMultilevel"/>
    <w:tmpl w:val="CCB00F4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4E1FB6"/>
    <w:multiLevelType w:val="hybridMultilevel"/>
    <w:tmpl w:val="E0CEDD7E"/>
    <w:lvl w:ilvl="0" w:tplc="82D238BC">
      <w:start w:val="661"/>
      <w:numFmt w:val="bullet"/>
      <w:lvlText w:val=""/>
      <w:lvlJc w:val="left"/>
      <w:pPr>
        <w:ind w:left="810" w:hanging="360"/>
      </w:pPr>
      <w:rPr>
        <w:rFonts w:ascii="Symbol" w:eastAsia="Arial" w:hAnsi="Symbol" w:cs="Arial" w:hint="default"/>
        <w:b/>
        <w:color w:val="231F20"/>
      </w:rPr>
    </w:lvl>
    <w:lvl w:ilvl="1" w:tplc="0C0C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6F374FCF"/>
    <w:multiLevelType w:val="hybridMultilevel"/>
    <w:tmpl w:val="E47E6E74"/>
    <w:lvl w:ilvl="0" w:tplc="0C0C0003">
      <w:start w:val="1"/>
      <w:numFmt w:val="bullet"/>
      <w:lvlText w:val="o"/>
      <w:lvlJc w:val="left"/>
      <w:pPr>
        <w:ind w:left="1282" w:hanging="705"/>
      </w:pPr>
      <w:rPr>
        <w:rFonts w:ascii="Courier New" w:hAnsi="Courier New" w:cs="Courier New" w:hint="default"/>
        <w:color w:val="231F20"/>
        <w:sz w:val="24"/>
        <w:szCs w:val="24"/>
      </w:rPr>
    </w:lvl>
    <w:lvl w:ilvl="1" w:tplc="FE1AD15E">
      <w:start w:val="1"/>
      <w:numFmt w:val="bullet"/>
      <w:lvlText w:val="•"/>
      <w:lvlJc w:val="left"/>
      <w:pPr>
        <w:ind w:left="2202" w:hanging="705"/>
      </w:pPr>
      <w:rPr>
        <w:rFonts w:hint="default"/>
      </w:rPr>
    </w:lvl>
    <w:lvl w:ilvl="2" w:tplc="C4962C2C">
      <w:start w:val="1"/>
      <w:numFmt w:val="bullet"/>
      <w:lvlText w:val="•"/>
      <w:lvlJc w:val="left"/>
      <w:pPr>
        <w:ind w:left="3122" w:hanging="705"/>
      </w:pPr>
      <w:rPr>
        <w:rFonts w:hint="default"/>
      </w:rPr>
    </w:lvl>
    <w:lvl w:ilvl="3" w:tplc="E6F02FDE">
      <w:start w:val="1"/>
      <w:numFmt w:val="bullet"/>
      <w:lvlText w:val="•"/>
      <w:lvlJc w:val="left"/>
      <w:pPr>
        <w:ind w:left="4041" w:hanging="705"/>
      </w:pPr>
      <w:rPr>
        <w:rFonts w:hint="default"/>
      </w:rPr>
    </w:lvl>
    <w:lvl w:ilvl="4" w:tplc="E52C5C9C">
      <w:start w:val="1"/>
      <w:numFmt w:val="bullet"/>
      <w:lvlText w:val="•"/>
      <w:lvlJc w:val="left"/>
      <w:pPr>
        <w:ind w:left="4961" w:hanging="705"/>
      </w:pPr>
      <w:rPr>
        <w:rFonts w:hint="default"/>
      </w:rPr>
    </w:lvl>
    <w:lvl w:ilvl="5" w:tplc="32728AB2">
      <w:start w:val="1"/>
      <w:numFmt w:val="bullet"/>
      <w:lvlText w:val="•"/>
      <w:lvlJc w:val="left"/>
      <w:pPr>
        <w:ind w:left="5881" w:hanging="705"/>
      </w:pPr>
      <w:rPr>
        <w:rFonts w:hint="default"/>
      </w:rPr>
    </w:lvl>
    <w:lvl w:ilvl="6" w:tplc="33CA295C">
      <w:start w:val="1"/>
      <w:numFmt w:val="bullet"/>
      <w:lvlText w:val="•"/>
      <w:lvlJc w:val="left"/>
      <w:pPr>
        <w:ind w:left="6801" w:hanging="705"/>
      </w:pPr>
      <w:rPr>
        <w:rFonts w:hint="default"/>
      </w:rPr>
    </w:lvl>
    <w:lvl w:ilvl="7" w:tplc="F596289A">
      <w:start w:val="1"/>
      <w:numFmt w:val="bullet"/>
      <w:lvlText w:val="•"/>
      <w:lvlJc w:val="left"/>
      <w:pPr>
        <w:ind w:left="7720" w:hanging="705"/>
      </w:pPr>
      <w:rPr>
        <w:rFonts w:hint="default"/>
      </w:rPr>
    </w:lvl>
    <w:lvl w:ilvl="8" w:tplc="EDCEA31A">
      <w:start w:val="1"/>
      <w:numFmt w:val="bullet"/>
      <w:lvlText w:val="•"/>
      <w:lvlJc w:val="left"/>
      <w:pPr>
        <w:ind w:left="8640" w:hanging="705"/>
      </w:pPr>
      <w:rPr>
        <w:rFonts w:hint="default"/>
      </w:rPr>
    </w:lvl>
  </w:abstractNum>
  <w:abstractNum w:abstractNumId="12" w15:restartNumberingAfterBreak="0">
    <w:nsid w:val="741D5F0A"/>
    <w:multiLevelType w:val="hybridMultilevel"/>
    <w:tmpl w:val="98EAF06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7"/>
  </w:num>
  <w:num w:numId="4">
    <w:abstractNumId w:val="8"/>
  </w:num>
  <w:num w:numId="5">
    <w:abstractNumId w:val="6"/>
  </w:num>
  <w:num w:numId="6">
    <w:abstractNumId w:val="4"/>
  </w:num>
  <w:num w:numId="7">
    <w:abstractNumId w:val="1"/>
  </w:num>
  <w:num w:numId="8">
    <w:abstractNumId w:val="3"/>
  </w:num>
  <w:num w:numId="9">
    <w:abstractNumId w:val="2"/>
  </w:num>
  <w:num w:numId="10">
    <w:abstractNumId w:val="9"/>
  </w:num>
  <w:num w:numId="11">
    <w:abstractNumId w:val="0"/>
  </w:num>
  <w:num w:numId="12">
    <w:abstractNumId w:val="11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19F"/>
    <w:rsid w:val="00000F46"/>
    <w:rsid w:val="00022132"/>
    <w:rsid w:val="00025A7E"/>
    <w:rsid w:val="00054620"/>
    <w:rsid w:val="000653FE"/>
    <w:rsid w:val="000A79F1"/>
    <w:rsid w:val="000C4606"/>
    <w:rsid w:val="0013226F"/>
    <w:rsid w:val="001D23C5"/>
    <w:rsid w:val="001D4852"/>
    <w:rsid w:val="001F7683"/>
    <w:rsid w:val="00211C39"/>
    <w:rsid w:val="00217374"/>
    <w:rsid w:val="002249FE"/>
    <w:rsid w:val="002346DC"/>
    <w:rsid w:val="0024297E"/>
    <w:rsid w:val="00246BFD"/>
    <w:rsid w:val="0024774A"/>
    <w:rsid w:val="00296E76"/>
    <w:rsid w:val="002A0C2F"/>
    <w:rsid w:val="002C44E3"/>
    <w:rsid w:val="002D692E"/>
    <w:rsid w:val="003630A2"/>
    <w:rsid w:val="003C2101"/>
    <w:rsid w:val="003D2D55"/>
    <w:rsid w:val="003E70F4"/>
    <w:rsid w:val="00401D3C"/>
    <w:rsid w:val="004257A1"/>
    <w:rsid w:val="00432BB8"/>
    <w:rsid w:val="004852B8"/>
    <w:rsid w:val="004A00F3"/>
    <w:rsid w:val="00502CF6"/>
    <w:rsid w:val="00514F33"/>
    <w:rsid w:val="00520867"/>
    <w:rsid w:val="00543E61"/>
    <w:rsid w:val="005B47B8"/>
    <w:rsid w:val="005D535A"/>
    <w:rsid w:val="0060655B"/>
    <w:rsid w:val="00645F1B"/>
    <w:rsid w:val="00667147"/>
    <w:rsid w:val="00672438"/>
    <w:rsid w:val="0067329C"/>
    <w:rsid w:val="006B261E"/>
    <w:rsid w:val="006B2FE9"/>
    <w:rsid w:val="007079D5"/>
    <w:rsid w:val="00710972"/>
    <w:rsid w:val="00770C1E"/>
    <w:rsid w:val="00772D0E"/>
    <w:rsid w:val="00796DB0"/>
    <w:rsid w:val="007A0725"/>
    <w:rsid w:val="007A0AE1"/>
    <w:rsid w:val="007A4A4D"/>
    <w:rsid w:val="007C15A8"/>
    <w:rsid w:val="007E1934"/>
    <w:rsid w:val="007F2B85"/>
    <w:rsid w:val="008164F5"/>
    <w:rsid w:val="00866DA6"/>
    <w:rsid w:val="008F763B"/>
    <w:rsid w:val="00901AA1"/>
    <w:rsid w:val="0092429F"/>
    <w:rsid w:val="00956CE9"/>
    <w:rsid w:val="00975565"/>
    <w:rsid w:val="0099645F"/>
    <w:rsid w:val="009A0083"/>
    <w:rsid w:val="009C2D9F"/>
    <w:rsid w:val="00A069E6"/>
    <w:rsid w:val="00A30B82"/>
    <w:rsid w:val="00A52785"/>
    <w:rsid w:val="00A61982"/>
    <w:rsid w:val="00A64660"/>
    <w:rsid w:val="00A65E27"/>
    <w:rsid w:val="00AB08CD"/>
    <w:rsid w:val="00AB147B"/>
    <w:rsid w:val="00AD6618"/>
    <w:rsid w:val="00AE5E16"/>
    <w:rsid w:val="00AE73DF"/>
    <w:rsid w:val="00B02E91"/>
    <w:rsid w:val="00B123BD"/>
    <w:rsid w:val="00B25EC5"/>
    <w:rsid w:val="00B6129F"/>
    <w:rsid w:val="00BB77BF"/>
    <w:rsid w:val="00C150D7"/>
    <w:rsid w:val="00C266D5"/>
    <w:rsid w:val="00C55499"/>
    <w:rsid w:val="00CA2DF4"/>
    <w:rsid w:val="00CB3303"/>
    <w:rsid w:val="00CB37C2"/>
    <w:rsid w:val="00CE3080"/>
    <w:rsid w:val="00CF60C6"/>
    <w:rsid w:val="00D4506E"/>
    <w:rsid w:val="00D5105B"/>
    <w:rsid w:val="00D77972"/>
    <w:rsid w:val="00D80324"/>
    <w:rsid w:val="00D874D8"/>
    <w:rsid w:val="00D93436"/>
    <w:rsid w:val="00D93F8A"/>
    <w:rsid w:val="00DA76F5"/>
    <w:rsid w:val="00E35738"/>
    <w:rsid w:val="00E8706E"/>
    <w:rsid w:val="00EA00A6"/>
    <w:rsid w:val="00EA2501"/>
    <w:rsid w:val="00EF5E3D"/>
    <w:rsid w:val="00F31B29"/>
    <w:rsid w:val="00F45B52"/>
    <w:rsid w:val="00F53325"/>
    <w:rsid w:val="00F6219F"/>
    <w:rsid w:val="00F65580"/>
    <w:rsid w:val="00FE6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4AE7183A"/>
  <w15:docId w15:val="{15AB39A9-076B-4E74-B5ED-FDB72A867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5E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link w:val="Titre1Car"/>
    <w:uiPriority w:val="9"/>
    <w:qFormat/>
    <w:rsid w:val="00772D0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fr-CA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B6129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164F5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1D485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4852"/>
    <w:rPr>
      <w:rFonts w:ascii="Tahoma" w:eastAsia="Times New Roman" w:hAnsi="Tahoma" w:cs="Tahoma"/>
      <w:sz w:val="16"/>
      <w:szCs w:val="16"/>
      <w:lang w:eastAsia="fr-FR"/>
    </w:rPr>
  </w:style>
  <w:style w:type="table" w:styleId="Grilledutableau">
    <w:name w:val="Table Grid"/>
    <w:basedOn w:val="TableauNormal"/>
    <w:uiPriority w:val="59"/>
    <w:rsid w:val="004A0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D93F8A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93F8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D93F8A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93F8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Titre1Car">
    <w:name w:val="Titre 1 Car"/>
    <w:basedOn w:val="Policepardfaut"/>
    <w:link w:val="Titre1"/>
    <w:uiPriority w:val="9"/>
    <w:rsid w:val="00772D0E"/>
    <w:rPr>
      <w:rFonts w:ascii="Times New Roman" w:eastAsia="Times New Roman" w:hAnsi="Times New Roman" w:cs="Times New Roman"/>
      <w:b/>
      <w:bCs/>
      <w:kern w:val="36"/>
      <w:sz w:val="48"/>
      <w:szCs w:val="48"/>
      <w:lang w:eastAsia="fr-CA"/>
    </w:rPr>
  </w:style>
  <w:style w:type="character" w:customStyle="1" w:styleId="Titre2Car">
    <w:name w:val="Titre 2 Car"/>
    <w:basedOn w:val="Policepardfaut"/>
    <w:link w:val="Titre2"/>
    <w:uiPriority w:val="9"/>
    <w:rsid w:val="00B6129F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fr-FR"/>
    </w:rPr>
  </w:style>
  <w:style w:type="paragraph" w:styleId="Corpsdetexte">
    <w:name w:val="Body Text"/>
    <w:basedOn w:val="Normal"/>
    <w:link w:val="CorpsdetexteCar"/>
    <w:uiPriority w:val="1"/>
    <w:qFormat/>
    <w:rsid w:val="00A30B82"/>
    <w:pPr>
      <w:widowControl w:val="0"/>
      <w:spacing w:before="240"/>
      <w:ind w:left="1282" w:hanging="706"/>
    </w:pPr>
    <w:rPr>
      <w:rFonts w:ascii="Arial" w:eastAsia="Arial" w:hAnsi="Arial" w:cstheme="minorBidi"/>
      <w:lang w:val="en-US" w:eastAsia="en-US"/>
    </w:rPr>
  </w:style>
  <w:style w:type="character" w:customStyle="1" w:styleId="CorpsdetexteCar">
    <w:name w:val="Corps de texte Car"/>
    <w:basedOn w:val="Policepardfaut"/>
    <w:link w:val="Corpsdetexte"/>
    <w:uiPriority w:val="1"/>
    <w:rsid w:val="00A30B82"/>
    <w:rPr>
      <w:rFonts w:ascii="Arial" w:eastAsia="Arial" w:hAnsi="Arial"/>
      <w:sz w:val="24"/>
      <w:szCs w:val="24"/>
      <w:lang w:val="en-US"/>
    </w:rPr>
  </w:style>
  <w:style w:type="character" w:styleId="Lienhypertexte">
    <w:name w:val="Hyperlink"/>
    <w:basedOn w:val="Policepardfaut"/>
    <w:uiPriority w:val="99"/>
    <w:unhideWhenUsed/>
    <w:rsid w:val="00A30B82"/>
    <w:rPr>
      <w:color w:val="0000FF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A30B8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539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7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ransunion.ca" TargetMode="Externa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openxmlformats.org/officeDocument/2006/relationships/settings" Target="settings.xml"/><Relationship Id="rId7" Type="http://schemas.openxmlformats.org/officeDocument/2006/relationships/hyperlink" Target="http://www.equifax.ca" TargetMode="External"/><Relationship Id="rId12" Type="http://schemas.openxmlformats.org/officeDocument/2006/relationships/footer" Target="footer1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hyperlink" Target="http://www.transunion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quifax.ca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6A6E275159B9048A5BD46C53720209C" ma:contentTypeVersion="17" ma:contentTypeDescription="Create a new document." ma:contentTypeScope="" ma:versionID="f94f1070975c045ef8c2c33d17c8952e">
  <xsd:schema xmlns:xsd="http://www.w3.org/2001/XMLSchema" xmlns:xs="http://www.w3.org/2001/XMLSchema" xmlns:p="http://schemas.microsoft.com/office/2006/metadata/properties" xmlns:ns2="f4f7865e-d78f-4eb8-9b4f-eff637ad480b" xmlns:ns3="b8f11b12-45d2-4109-96a2-473061b8acc5" xmlns:ns4="http://schemas.microsoft.com/sharepoint/v4" targetNamespace="http://schemas.microsoft.com/office/2006/metadata/properties" ma:root="true" ma:fieldsID="6a67b9d185cc4f16305879552c015766" ns2:_="" ns3:_="" ns4:_="">
    <xsd:import namespace="f4f7865e-d78f-4eb8-9b4f-eff637ad480b"/>
    <xsd:import namespace="b8f11b12-45d2-4109-96a2-473061b8acc5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Location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f7865e-d78f-4eb8-9b4f-eff637ad48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a989bc2-b0ac-430c-a6f2-a204eb029b16}" ma:internalName="TaxCatchAll" ma:showField="CatchAllData" ma:web="f4f7865e-d78f-4eb8-9b4f-eff637ad48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f11b12-45d2-4109-96a2-473061b8acc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1767e799-30ef-406e-b763-26df4f5cfd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7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4f7865e-d78f-4eb8-9b4f-eff637ad480b" xsi:nil="true"/>
    <lcf76f155ced4ddcb4097134ff3c332f xmlns="b8f11b12-45d2-4109-96a2-473061b8acc5">
      <Terms xmlns="http://schemas.microsoft.com/office/infopath/2007/PartnerControls"/>
    </lcf76f155ced4ddcb4097134ff3c332f>
    <_dlc_DocId xmlns="f4f7865e-d78f-4eb8-9b4f-eff637ad480b">K2UKP3KUNWPH-1287008780-6624</_dlc_DocId>
    <_dlc_DocIdUrl xmlns="f4f7865e-d78f-4eb8-9b4f-eff637ad480b">
      <Url>https://vortexsolution.sharepoint.com/sites/ClientsPartage/_layouts/15/DocIdRedir.aspx?ID=K2UKP3KUNWPH-1287008780-6624</Url>
      <Description>K2UKP3KUNWPH-1287008780-6624</Description>
    </_dlc_DocIdUrl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0CDDB8D8-139C-498A-A68A-593A1CC55344}"/>
</file>

<file path=customXml/itemProps2.xml><?xml version="1.0" encoding="utf-8"?>
<ds:datastoreItem xmlns:ds="http://schemas.openxmlformats.org/officeDocument/2006/customXml" ds:itemID="{5D4E5337-CA47-46F3-AAE2-B8240C3C0711}"/>
</file>

<file path=customXml/itemProps3.xml><?xml version="1.0" encoding="utf-8"?>
<ds:datastoreItem xmlns:ds="http://schemas.openxmlformats.org/officeDocument/2006/customXml" ds:itemID="{E713F3B9-55C9-40C6-A72C-3E4B4E1A8D6C}"/>
</file>

<file path=customXml/itemProps4.xml><?xml version="1.0" encoding="utf-8"?>
<ds:datastoreItem xmlns:ds="http://schemas.openxmlformats.org/officeDocument/2006/customXml" ds:itemID="{6A034522-EDE7-49D4-945F-B9E1E0365F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379</Words>
  <Characters>2085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Châteauguay</Company>
  <LinksUpToDate>false</LinksUpToDate>
  <CharactersWithSpaces>2460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Poitras, Martine</dc:creator>
  <cp:lastModifiedBy>France Hamelin</cp:lastModifiedBy>
  <cp:revision>5</cp:revision>
  <cp:lastPrinted>2020-07-10T17:34:00Z</cp:lastPrinted>
  <dcterms:created xsi:type="dcterms:W3CDTF">2025-01-22T13:59:00Z</dcterms:created>
  <dcterms:modified xsi:type="dcterms:W3CDTF">2025-01-22T14:11:00Z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0x010100B6A6E275159B9048A5BD46C53720209C</vt:lpwstr>
  </property>
  <property fmtid="{D5CDD505-2E9C-101B-9397-08002B2CF9AE}" pid="3" name="_dlc_DocIdItemGuid">
    <vt:lpwstr>870168c7-971a-4b86-8bef-f82a958ff995</vt:lpwstr>
  </property>
</Properties>
</file>